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C" w:rsidRDefault="00515FEC" w:rsidP="00515FEC">
      <w:pPr>
        <w:jc w:val="center"/>
        <w:rPr>
          <w:b/>
          <w:sz w:val="28"/>
          <w:szCs w:val="28"/>
        </w:rPr>
      </w:pPr>
      <w:r w:rsidRPr="00515FEC">
        <w:rPr>
          <w:b/>
          <w:sz w:val="40"/>
          <w:szCs w:val="40"/>
        </w:rPr>
        <w:t>S</w:t>
      </w:r>
      <w:r>
        <w:rPr>
          <w:b/>
          <w:sz w:val="28"/>
          <w:szCs w:val="28"/>
        </w:rPr>
        <w:t xml:space="preserve">CHOOL – </w:t>
      </w:r>
      <w:r>
        <w:rPr>
          <w:b/>
          <w:sz w:val="40"/>
          <w:szCs w:val="40"/>
        </w:rPr>
        <w:t>B</w:t>
      </w:r>
      <w:r>
        <w:rPr>
          <w:b/>
          <w:sz w:val="28"/>
          <w:szCs w:val="28"/>
        </w:rPr>
        <w:t xml:space="preserve">ASED </w:t>
      </w:r>
      <w:r>
        <w:rPr>
          <w:b/>
          <w:sz w:val="40"/>
          <w:szCs w:val="40"/>
        </w:rPr>
        <w:t>D</w:t>
      </w:r>
      <w:r>
        <w:rPr>
          <w:b/>
          <w:sz w:val="28"/>
          <w:szCs w:val="28"/>
        </w:rPr>
        <w:t xml:space="preserve">ECISION </w:t>
      </w:r>
      <w:r>
        <w:rPr>
          <w:b/>
          <w:sz w:val="40"/>
          <w:szCs w:val="40"/>
        </w:rPr>
        <w:t>M</w:t>
      </w:r>
      <w:r>
        <w:rPr>
          <w:b/>
          <w:sz w:val="28"/>
          <w:szCs w:val="28"/>
        </w:rPr>
        <w:t>AKING</w:t>
      </w:r>
    </w:p>
    <w:p w:rsidR="001C2984" w:rsidRDefault="001C2984" w:rsidP="00515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L I C Y</w:t>
      </w:r>
    </w:p>
    <w:p w:rsidR="001C2984" w:rsidRDefault="001C2984" w:rsidP="001C29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School:  </w:t>
      </w:r>
      <w:r w:rsidRPr="001C2984">
        <w:rPr>
          <w:sz w:val="24"/>
          <w:szCs w:val="24"/>
          <w:u w:val="single"/>
        </w:rPr>
        <w:t>Nancy Elementary School</w:t>
      </w:r>
    </w:p>
    <w:p w:rsidR="00FE7624" w:rsidRPr="007B4A3D" w:rsidRDefault="001C2984" w:rsidP="001C29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Subject of Policy:  </w:t>
      </w:r>
      <w:r w:rsidR="00A31EF8" w:rsidRPr="004A5A3F">
        <w:rPr>
          <w:sz w:val="24"/>
          <w:szCs w:val="24"/>
          <w:u w:val="single"/>
        </w:rPr>
        <w:t>Classroom Assessment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Statement</w:t>
      </w:r>
    </w:p>
    <w:p w:rsidR="00A31EF8" w:rsidRDefault="00434BBD" w:rsidP="00A31EF8">
      <w:pPr>
        <w:autoSpaceDE w:val="0"/>
        <w:autoSpaceDN w:val="0"/>
        <w:adjustRightInd w:val="0"/>
        <w:spacing w:after="0"/>
        <w:rPr>
          <w:rFonts w:cs="UniversLTStd-Light"/>
          <w:sz w:val="24"/>
          <w:szCs w:val="24"/>
        </w:rPr>
      </w:pPr>
      <w:r>
        <w:rPr>
          <w:rFonts w:cs="UniversLTStd-Light"/>
          <w:sz w:val="24"/>
          <w:szCs w:val="24"/>
        </w:rPr>
        <w:t>The Nancy Elementary School</w:t>
      </w:r>
      <w:r w:rsidR="00A31EF8" w:rsidRPr="001B505D">
        <w:rPr>
          <w:rFonts w:cs="UniversLTStd-Light"/>
          <w:sz w:val="24"/>
          <w:szCs w:val="24"/>
        </w:rPr>
        <w:t xml:space="preserve"> Instructional Leadership Team (ILT) shall establish and maintain</w:t>
      </w:r>
      <w:r w:rsidR="0023067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a balanced, comprehensive school assessment system that effectively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uses multiple formative (assessment for learning) and summative (assessment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of learning) student assessments to continuously inform teaching and improve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learning for every student. Assessments shall be aligned with state and district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curriculum standards and have clearly defined learning targets and learning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progressions for each instructional unit. Teachers shall collaboratively design and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use assessments to demonstrate mastery of key concepts and skills, to track and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communicate student progress, and to provide students additional learning opportunities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toward mastery and proficiency. Students shall be routinely engaged</w:t>
      </w:r>
      <w:r w:rsid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in monitori</w:t>
      </w:r>
      <w:r w:rsidR="00C3704D">
        <w:rPr>
          <w:rFonts w:cs="UniversLTStd-Light"/>
          <w:sz w:val="24"/>
          <w:szCs w:val="24"/>
        </w:rPr>
        <w:t xml:space="preserve">ng their own progress and use </w:t>
      </w:r>
      <w:bookmarkStart w:id="0" w:name="_GoBack"/>
      <w:bookmarkEnd w:id="0"/>
      <w:r w:rsidR="00A31EF8" w:rsidRPr="001B505D">
        <w:rPr>
          <w:rFonts w:cs="UniversLTStd-Light"/>
          <w:sz w:val="24"/>
          <w:szCs w:val="24"/>
        </w:rPr>
        <w:t>descriptive feedback to adjust their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own learning.</w:t>
      </w:r>
      <w:r w:rsidR="004A5A3F" w:rsidRPr="001B505D">
        <w:rPr>
          <w:rFonts w:cs="UniversLTStd-Light"/>
          <w:sz w:val="24"/>
          <w:szCs w:val="24"/>
        </w:rPr>
        <w:t xml:space="preserve">  </w:t>
      </w:r>
      <w:r w:rsidR="00A31EF8" w:rsidRPr="001B505D">
        <w:rPr>
          <w:rFonts w:cs="UniversLTStd-Light"/>
          <w:sz w:val="24"/>
          <w:szCs w:val="24"/>
        </w:rPr>
        <w:t>The principal and ILT shall recommend to the SBDM Council ongoing professional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development (PD) to increase assessment literacy of all instructional staff.</w:t>
      </w:r>
      <w:r w:rsidR="004A5A3F" w:rsidRPr="001B505D">
        <w:rPr>
          <w:rFonts w:cs="UniversLTStd-Light"/>
          <w:sz w:val="24"/>
          <w:szCs w:val="24"/>
        </w:rPr>
        <w:t xml:space="preserve">  </w:t>
      </w:r>
      <w:r w:rsidR="009B3F8A">
        <w:rPr>
          <w:rFonts w:cs="UniversLTStd-Light"/>
          <w:sz w:val="24"/>
          <w:szCs w:val="24"/>
        </w:rPr>
        <w:t xml:space="preserve">Nancy Elementary </w:t>
      </w:r>
      <w:r w:rsidR="00A31EF8" w:rsidRPr="001B505D">
        <w:rPr>
          <w:rFonts w:cs="UniversLTStd-Light"/>
          <w:sz w:val="24"/>
          <w:szCs w:val="24"/>
        </w:rPr>
        <w:t xml:space="preserve">School teachers shall administer </w:t>
      </w:r>
      <w:r w:rsidR="004A5A3F" w:rsidRPr="001B505D">
        <w:rPr>
          <w:rFonts w:cs="UniversLTStd-Light"/>
          <w:sz w:val="24"/>
          <w:szCs w:val="24"/>
        </w:rPr>
        <w:t>sc</w:t>
      </w:r>
      <w:r w:rsidR="00A31EF8" w:rsidRPr="001B505D">
        <w:rPr>
          <w:rFonts w:cs="UniversLTStd-Light"/>
          <w:sz w:val="24"/>
          <w:szCs w:val="24"/>
        </w:rPr>
        <w:t>hool</w:t>
      </w:r>
      <w:r w:rsidR="0023067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wide assessments according to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>the recommended assessment calendar (to be modified each year in accordance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="00A31EF8" w:rsidRPr="001B505D">
        <w:rPr>
          <w:rFonts w:cs="UniversLTStd-Light"/>
          <w:sz w:val="24"/>
          <w:szCs w:val="24"/>
        </w:rPr>
        <w:t xml:space="preserve">with district and state expectations). </w:t>
      </w:r>
    </w:p>
    <w:p w:rsidR="009B3F8A" w:rsidRPr="001B505D" w:rsidRDefault="009B3F8A" w:rsidP="00A31EF8">
      <w:pPr>
        <w:autoSpaceDE w:val="0"/>
        <w:autoSpaceDN w:val="0"/>
        <w:adjustRightInd w:val="0"/>
        <w:spacing w:after="0"/>
        <w:rPr>
          <w:rFonts w:cs="UniversLTStd-Light"/>
          <w:sz w:val="24"/>
          <w:szCs w:val="24"/>
        </w:rPr>
      </w:pPr>
    </w:p>
    <w:p w:rsidR="00FD7D77" w:rsidRPr="001B505D" w:rsidRDefault="00A31EF8" w:rsidP="004A5A3F">
      <w:pPr>
        <w:autoSpaceDE w:val="0"/>
        <w:autoSpaceDN w:val="0"/>
        <w:adjustRightInd w:val="0"/>
        <w:spacing w:after="0"/>
        <w:rPr>
          <w:rFonts w:cs="UniversLTStd-Light"/>
          <w:sz w:val="24"/>
          <w:szCs w:val="24"/>
        </w:rPr>
      </w:pPr>
      <w:r w:rsidRPr="001B505D">
        <w:rPr>
          <w:rFonts w:cs="UniversLTStd-Light"/>
          <w:sz w:val="24"/>
          <w:szCs w:val="24"/>
        </w:rPr>
        <w:t xml:space="preserve">The </w:t>
      </w:r>
      <w:r w:rsidR="009B3F8A">
        <w:rPr>
          <w:rFonts w:cs="UniversLTStd-Light"/>
          <w:sz w:val="24"/>
          <w:szCs w:val="24"/>
        </w:rPr>
        <w:t xml:space="preserve">Nancy Elementary </w:t>
      </w:r>
      <w:r w:rsidRPr="001B505D">
        <w:rPr>
          <w:rFonts w:cs="UniversLTStd-Light"/>
          <w:sz w:val="24"/>
          <w:szCs w:val="24"/>
        </w:rPr>
        <w:t xml:space="preserve">SBDM Council shall be responsible for reviewing </w:t>
      </w:r>
      <w:r w:rsidR="004A5A3F" w:rsidRPr="001B505D">
        <w:rPr>
          <w:rFonts w:cs="UniversLTStd-Light"/>
          <w:sz w:val="24"/>
          <w:szCs w:val="24"/>
        </w:rPr>
        <w:t>r</w:t>
      </w:r>
      <w:r w:rsidRPr="001B505D">
        <w:rPr>
          <w:rFonts w:cs="UniversLTStd-Light"/>
          <w:sz w:val="24"/>
          <w:szCs w:val="24"/>
        </w:rPr>
        <w:t>ecommendations for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Pr="001B505D">
        <w:rPr>
          <w:rFonts w:cs="UniversLTStd-Light"/>
          <w:sz w:val="24"/>
          <w:szCs w:val="24"/>
        </w:rPr>
        <w:t>school</w:t>
      </w:r>
      <w:r w:rsidR="0023067D">
        <w:rPr>
          <w:rFonts w:cs="UniversLTStd-Light"/>
          <w:sz w:val="24"/>
          <w:szCs w:val="24"/>
        </w:rPr>
        <w:t xml:space="preserve"> </w:t>
      </w:r>
      <w:r w:rsidRPr="001B505D">
        <w:rPr>
          <w:rFonts w:cs="UniversLTStd-Light"/>
          <w:sz w:val="24"/>
          <w:szCs w:val="24"/>
        </w:rPr>
        <w:t xml:space="preserve">wide assessment practices and determining if the </w:t>
      </w:r>
      <w:r w:rsidR="0023067D">
        <w:rPr>
          <w:rFonts w:cs="UniversLTStd-Light"/>
          <w:sz w:val="24"/>
          <w:szCs w:val="24"/>
        </w:rPr>
        <w:t>r</w:t>
      </w:r>
      <w:r w:rsidRPr="001B505D">
        <w:rPr>
          <w:rFonts w:cs="UniversLTStd-Light"/>
          <w:sz w:val="24"/>
          <w:szCs w:val="24"/>
        </w:rPr>
        <w:t>ecommendations</w:t>
      </w:r>
      <w:r w:rsidR="0023067D">
        <w:rPr>
          <w:rFonts w:cs="UniversLTStd-Light"/>
          <w:sz w:val="24"/>
          <w:szCs w:val="24"/>
        </w:rPr>
        <w:t xml:space="preserve"> </w:t>
      </w:r>
      <w:r w:rsidRPr="001B505D">
        <w:rPr>
          <w:rFonts w:cs="UniversLTStd-Light"/>
          <w:sz w:val="24"/>
          <w:szCs w:val="24"/>
        </w:rPr>
        <w:t>promote student learning and increase student achievement. The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Pr="001B505D">
        <w:rPr>
          <w:rFonts w:cs="UniversLTStd-Light"/>
          <w:sz w:val="24"/>
          <w:szCs w:val="24"/>
        </w:rPr>
        <w:t>SBDM Council shall regularly review and/or update this Classroom Assessment</w:t>
      </w:r>
      <w:r w:rsidR="004A5A3F" w:rsidRPr="001B505D">
        <w:rPr>
          <w:rFonts w:cs="UniversLTStd-Light"/>
          <w:sz w:val="24"/>
          <w:szCs w:val="24"/>
        </w:rPr>
        <w:t xml:space="preserve"> </w:t>
      </w:r>
      <w:r w:rsidRPr="001B505D">
        <w:rPr>
          <w:rFonts w:cs="UniversLTStd-Light"/>
          <w:sz w:val="24"/>
          <w:szCs w:val="24"/>
        </w:rPr>
        <w:t>Policy based on the emerging needs of the school.</w:t>
      </w:r>
    </w:p>
    <w:p w:rsidR="00FD7D77" w:rsidRDefault="00FD7D77" w:rsidP="001C2984">
      <w:pPr>
        <w:rPr>
          <w:b/>
          <w:sz w:val="24"/>
          <w:szCs w:val="24"/>
        </w:rPr>
      </w:pPr>
    </w:p>
    <w:p w:rsidR="004A5A3F" w:rsidRDefault="004A5A3F" w:rsidP="001C2984">
      <w:pPr>
        <w:rPr>
          <w:b/>
          <w:sz w:val="24"/>
          <w:szCs w:val="24"/>
        </w:rPr>
      </w:pPr>
    </w:p>
    <w:p w:rsidR="004A5A3F" w:rsidRDefault="004A5A3F" w:rsidP="001C2984">
      <w:pPr>
        <w:rPr>
          <w:b/>
          <w:sz w:val="24"/>
          <w:szCs w:val="24"/>
        </w:rPr>
      </w:pPr>
    </w:p>
    <w:p w:rsidR="00E70F79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First Reading: </w:t>
      </w:r>
      <w:r w:rsidR="004A5A3F">
        <w:rPr>
          <w:b/>
          <w:sz w:val="24"/>
          <w:szCs w:val="24"/>
        </w:rPr>
        <w:t xml:space="preserve">  _____________________________</w:t>
      </w:r>
    </w:p>
    <w:p w:rsidR="00E70F79" w:rsidRDefault="00B61AB9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2984">
        <w:rPr>
          <w:b/>
          <w:sz w:val="24"/>
          <w:szCs w:val="24"/>
        </w:rPr>
        <w:t xml:space="preserve">Date of Second Reading:  </w:t>
      </w:r>
      <w:r w:rsidR="004A5A3F">
        <w:rPr>
          <w:b/>
          <w:sz w:val="24"/>
          <w:szCs w:val="24"/>
        </w:rPr>
        <w:t>___________________________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Adopted:  Signature:  </w:t>
      </w:r>
      <w:r w:rsidR="008150FF">
        <w:rPr>
          <w:b/>
          <w:sz w:val="24"/>
          <w:szCs w:val="24"/>
        </w:rPr>
        <w:t>Original signature by ________</w:t>
      </w:r>
      <w:r w:rsidR="004A5A3F">
        <w:rPr>
          <w:b/>
          <w:sz w:val="24"/>
          <w:szCs w:val="24"/>
        </w:rPr>
        <w:t>____________</w:t>
      </w:r>
    </w:p>
    <w:p w:rsidR="004150F9" w:rsidRPr="004150F9" w:rsidRDefault="004150F9" w:rsidP="004150F9">
      <w:pPr>
        <w:jc w:val="center"/>
        <w:rPr>
          <w:sz w:val="20"/>
          <w:szCs w:val="20"/>
        </w:rPr>
      </w:pPr>
      <w:r>
        <w:rPr>
          <w:sz w:val="20"/>
          <w:szCs w:val="20"/>
        </w:rPr>
        <w:t>(SBDM Council Chairperson)</w:t>
      </w:r>
    </w:p>
    <w:p w:rsidR="004150F9" w:rsidRPr="001C2984" w:rsidRDefault="004150F9" w:rsidP="001C2984">
      <w:pPr>
        <w:rPr>
          <w:b/>
          <w:sz w:val="24"/>
          <w:szCs w:val="24"/>
        </w:rPr>
      </w:pPr>
    </w:p>
    <w:sectPr w:rsidR="004150F9" w:rsidRPr="001C2984" w:rsidSect="00FE7624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3926"/>
    <w:multiLevelType w:val="hybridMultilevel"/>
    <w:tmpl w:val="5308B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7BED"/>
    <w:multiLevelType w:val="hybridMultilevel"/>
    <w:tmpl w:val="911A16A6"/>
    <w:lvl w:ilvl="0" w:tplc="9798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C"/>
    <w:rsid w:val="0003626B"/>
    <w:rsid w:val="000D124C"/>
    <w:rsid w:val="001B505D"/>
    <w:rsid w:val="001C2984"/>
    <w:rsid w:val="0023067D"/>
    <w:rsid w:val="002559FA"/>
    <w:rsid w:val="003D5DCF"/>
    <w:rsid w:val="004150F9"/>
    <w:rsid w:val="00434BBD"/>
    <w:rsid w:val="004A5A3F"/>
    <w:rsid w:val="00515FEC"/>
    <w:rsid w:val="005A414B"/>
    <w:rsid w:val="005A5978"/>
    <w:rsid w:val="006D4AC7"/>
    <w:rsid w:val="00705953"/>
    <w:rsid w:val="007B4A3D"/>
    <w:rsid w:val="008150FF"/>
    <w:rsid w:val="00824448"/>
    <w:rsid w:val="008378EC"/>
    <w:rsid w:val="00930F89"/>
    <w:rsid w:val="009B3F8A"/>
    <w:rsid w:val="009C4189"/>
    <w:rsid w:val="00A31EF8"/>
    <w:rsid w:val="00AD2E90"/>
    <w:rsid w:val="00B30111"/>
    <w:rsid w:val="00B54190"/>
    <w:rsid w:val="00B61AB9"/>
    <w:rsid w:val="00BA1B1A"/>
    <w:rsid w:val="00C3704D"/>
    <w:rsid w:val="00CB75D8"/>
    <w:rsid w:val="00D12152"/>
    <w:rsid w:val="00DB7EF5"/>
    <w:rsid w:val="00E70F79"/>
    <w:rsid w:val="00F2118A"/>
    <w:rsid w:val="00FA37F9"/>
    <w:rsid w:val="00FD7D77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spitman</dc:creator>
  <cp:lastModifiedBy>Gregg, Michael</cp:lastModifiedBy>
  <cp:revision>2</cp:revision>
  <dcterms:created xsi:type="dcterms:W3CDTF">2011-12-15T15:41:00Z</dcterms:created>
  <dcterms:modified xsi:type="dcterms:W3CDTF">2011-12-15T15:41:00Z</dcterms:modified>
</cp:coreProperties>
</file>